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AC" w:rsidRDefault="00D431AC" w:rsidP="009E0BB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E0BB2" w:rsidRDefault="009E0BB2" w:rsidP="009E0BB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ФИНАНСОВО-ЭКОНОМИЧЕСКОЕ ОБОСНОВАНИЕ </w:t>
      </w:r>
    </w:p>
    <w:p w:rsidR="009E0BB2" w:rsidRDefault="009E0BB2" w:rsidP="009E0BB2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проекта постановления администрации города Ставрополя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«О внесении изменений в муниципальную программу «Молодежь города Ставрополя», утвержденную постановлением администрации города Ставрополя от 14.11.2019 № 3218 «Об утверждении муниципальной программы «Молодежь города Ставрополя»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E0BB2" w:rsidRDefault="009E0BB2" w:rsidP="009E0BB2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F222D8" w:rsidRDefault="00F222D8" w:rsidP="009E0BB2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9E0BB2" w:rsidRDefault="009E0BB2" w:rsidP="009E0BB2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bookmarkStart w:id="0" w:name="OLE_LINK10"/>
      <w:bookmarkStart w:id="1" w:name="OLE_LINK11"/>
      <w:bookmarkStart w:id="2" w:name="OLE_LINK12"/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Проектом постановления администрации города Ставрополя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«О внесении изменений в муниципальную программу «Молодежь города Ставрополя», утвержденную постановлением администрации города Ставрополя от 14.11.2019 № 3218 «Об утверждении муниципальной программы «Молодежь города Ставрополя»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(далее соответственно – проект постановления, Программа) в соответствии с </w:t>
      </w:r>
      <w:r>
        <w:rPr>
          <w:rFonts w:ascii="Times New Roman" w:hAnsi="Times New Roman"/>
          <w:sz w:val="28"/>
          <w:szCs w:val="20"/>
          <w:lang w:eastAsia="ru-RU"/>
        </w:rPr>
        <w:t>решением Ставропольской городской Думы от 06 декабря 2019 г. № 403 «О бюджете города Ставрополя на 2020 год и плановый период 2021 и 2022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годов», в целях уточнения объемов финансирования Программы вносятся следующие изменения в Программу: </w:t>
      </w:r>
    </w:p>
    <w:p w:rsidR="00F662C0" w:rsidRDefault="00F662C0" w:rsidP="00F662C0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1) по мероприятию 16 «Предоставление субсидий на выполнение муниципального задания и иные цели муниципальному бюджетному учреждению города Ставрополя «Центр патриотического воспитания молодежи» в 2021-2025 годах увеличиваются расходы на 421,17 тыс. рублей ежегодно с 01.01.2021 года на увеличение фонда оплаты труда для введения дополнительной ставки специалиста по работе с молодежью; </w:t>
      </w:r>
    </w:p>
    <w:p w:rsidR="00F662C0" w:rsidRDefault="00F662C0" w:rsidP="00F662C0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2) по мероприятию 17 «Предоставление субсидий на выполнение муниципального задания и иные цели муниципальному бюджетному учреждению города Ставрополя «Центр молодежных инициатив «Трамплин» в 2021-2025 годах увеличиваются расходы на 421,16 тыс. рублей ежегодно с 01.01.2021 года на увеличение фонда оплаты труда для введения дополнительной ставки специалиста по работе с молодежью; </w:t>
      </w:r>
    </w:p>
    <w:p w:rsidR="00F662C0" w:rsidRDefault="00F662C0" w:rsidP="00F662C0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3) по мероприятию 16 «Предоставление субсидий на выполнение муниципального задания и иные цели муниципальному бюджетному учреждению города Ставрополя «Центр патриотического воспитания молодежи» в 2021 году снижаются расходы на 81,31 тыс. рублей, в 2022-2025 годах – на 157, 35 тыс. рублей ежегодно в связи с 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признанием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утратившим силу постановления администрации города Ставрополя «О мерах по увеличению оплаты труда работников муниципальных учреждений города Ставрополя»  от 08.09.2020                  № 1492; </w:t>
      </w:r>
    </w:p>
    <w:p w:rsidR="00F662C0" w:rsidRDefault="00F662C0" w:rsidP="00F662C0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4) по мероприятию 17 «Предоставление субсидий на выполнение муниципального задания и иные цели муниципальному бюджетному учреждению города Ставрополя «Центр молодежных инициатив «Трамплин» в 2021 году снижаются расходы на 81,31 тыс. рублей, в 2022-2025 годах – на 157,35 тыс. рублей ежегодно в связи с 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признанием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утратившим силу постановления администрации города Ставрополя «О мерах по увеличению оплаты труда работников муниципальных учреждений города Ставрополя» от 08.09.2020 № 1492. </w:t>
      </w:r>
    </w:p>
    <w:p w:rsidR="009E0BB2" w:rsidRDefault="009E0BB2" w:rsidP="009E0BB2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Таким образом, </w:t>
      </w:r>
      <w:r>
        <w:rPr>
          <w:rFonts w:ascii="Times New Roman" w:hAnsi="Times New Roman"/>
          <w:sz w:val="28"/>
          <w:szCs w:val="20"/>
          <w:lang w:eastAsia="ru-RU"/>
        </w:rPr>
        <w:t xml:space="preserve">объем финансовых средств на реализацию Программы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67661,83 тыс. рублей, в том числе: </w:t>
      </w:r>
    </w:p>
    <w:p w:rsidR="009E0BB2" w:rsidRDefault="009E0BB2" w:rsidP="009E0BB2">
      <w:pPr>
        <w:tabs>
          <w:tab w:val="left" w:pos="993"/>
        </w:tabs>
        <w:autoSpaceDN w:val="0"/>
        <w:spacing w:after="0" w:line="240" w:lineRule="auto"/>
        <w:ind w:left="69" w:right="126" w:firstLine="640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2020 год – 10461,23 тыс. рублей; </w:t>
      </w:r>
    </w:p>
    <w:p w:rsidR="009E0BB2" w:rsidRDefault="009E0BB2" w:rsidP="009E0BB2">
      <w:pPr>
        <w:tabs>
          <w:tab w:val="left" w:pos="993"/>
        </w:tabs>
        <w:autoSpaceDN w:val="0"/>
        <w:spacing w:after="0" w:line="240" w:lineRule="auto"/>
        <w:ind w:left="69" w:right="126" w:firstLine="640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2021 год – 11440,12 тыс. рублей; </w:t>
      </w:r>
    </w:p>
    <w:p w:rsidR="009E0BB2" w:rsidRDefault="009E0BB2" w:rsidP="009E0BB2">
      <w:pPr>
        <w:widowControl w:val="0"/>
        <w:autoSpaceDE w:val="0"/>
        <w:autoSpaceDN w:val="0"/>
        <w:adjustRightInd w:val="0"/>
        <w:spacing w:after="0" w:line="240" w:lineRule="auto"/>
        <w:ind w:left="69" w:right="126" w:firstLine="64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2022 год – 11440,12 тыс. рублей; </w:t>
      </w:r>
    </w:p>
    <w:p w:rsidR="009E0BB2" w:rsidRDefault="009E0BB2" w:rsidP="009E0BB2">
      <w:pPr>
        <w:widowControl w:val="0"/>
        <w:autoSpaceDE w:val="0"/>
        <w:autoSpaceDN w:val="0"/>
        <w:adjustRightInd w:val="0"/>
        <w:spacing w:after="0" w:line="240" w:lineRule="auto"/>
        <w:ind w:left="69" w:right="126" w:firstLine="64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2023 год – 11440,12 тыс. рублей; </w:t>
      </w:r>
    </w:p>
    <w:p w:rsidR="009E0BB2" w:rsidRDefault="009E0BB2" w:rsidP="009E0BB2">
      <w:pPr>
        <w:widowControl w:val="0"/>
        <w:autoSpaceDE w:val="0"/>
        <w:autoSpaceDN w:val="0"/>
        <w:adjustRightInd w:val="0"/>
        <w:spacing w:after="0" w:line="240" w:lineRule="auto"/>
        <w:ind w:left="69" w:right="126" w:firstLine="64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2024 год – 11440,12 тыс. рублей; </w:t>
      </w:r>
    </w:p>
    <w:p w:rsidR="009E0BB2" w:rsidRDefault="009E0BB2" w:rsidP="009E0BB2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2025 год – 11440,12 тыс. рублей. </w:t>
      </w:r>
    </w:p>
    <w:p w:rsidR="009E0BB2" w:rsidRDefault="009E0BB2" w:rsidP="009E0BB2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222D8" w:rsidRDefault="00F222D8" w:rsidP="009E0BB2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222D8" w:rsidRDefault="00F222D8" w:rsidP="009E0BB2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E0BB2" w:rsidRDefault="009E0BB2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Руководитель комитета </w:t>
      </w:r>
    </w:p>
    <w:p w:rsidR="009E0BB2" w:rsidRDefault="009E0BB2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культуры и молодежной политики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</w:p>
    <w:p w:rsidR="009E0BB2" w:rsidRDefault="009E0BB2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администрации города Ставрополя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Н.П. Головин   </w:t>
      </w:r>
    </w:p>
    <w:p w:rsidR="009E0BB2" w:rsidRDefault="009E0BB2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9E0BB2" w:rsidRDefault="009E0BB2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662C0" w:rsidRDefault="00F662C0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662C0" w:rsidRDefault="00F662C0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662C0" w:rsidRDefault="00F662C0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22D8" w:rsidRDefault="00F222D8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9E0BB2" w:rsidRDefault="009E0BB2" w:rsidP="009E0BB2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М.В. Стецов </w:t>
      </w:r>
    </w:p>
    <w:bookmarkEnd w:id="0"/>
    <w:bookmarkEnd w:id="1"/>
    <w:bookmarkEnd w:id="2"/>
    <w:p w:rsidR="002938EC" w:rsidRDefault="009E0BB2" w:rsidP="009E0BB2">
      <w:pPr>
        <w:spacing w:after="0" w:line="240" w:lineRule="exact"/>
        <w:jc w:val="both"/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988-280 </w:t>
      </w:r>
    </w:p>
    <w:sectPr w:rsidR="002938EC" w:rsidSect="00F222D8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BB2"/>
    <w:rsid w:val="000A3F04"/>
    <w:rsid w:val="000C5F17"/>
    <w:rsid w:val="000E63EA"/>
    <w:rsid w:val="001B0067"/>
    <w:rsid w:val="002938EC"/>
    <w:rsid w:val="00301F43"/>
    <w:rsid w:val="003101B8"/>
    <w:rsid w:val="00311850"/>
    <w:rsid w:val="003A6EB3"/>
    <w:rsid w:val="00424D61"/>
    <w:rsid w:val="00476B51"/>
    <w:rsid w:val="00485A03"/>
    <w:rsid w:val="004F16CA"/>
    <w:rsid w:val="006257D6"/>
    <w:rsid w:val="00633561"/>
    <w:rsid w:val="006D0A4C"/>
    <w:rsid w:val="007677B6"/>
    <w:rsid w:val="007F58BB"/>
    <w:rsid w:val="009D36D7"/>
    <w:rsid w:val="009E0BB2"/>
    <w:rsid w:val="00AF2085"/>
    <w:rsid w:val="00B23012"/>
    <w:rsid w:val="00C11F7A"/>
    <w:rsid w:val="00C2428B"/>
    <w:rsid w:val="00D21A86"/>
    <w:rsid w:val="00D31F2C"/>
    <w:rsid w:val="00D431AC"/>
    <w:rsid w:val="00EF4456"/>
    <w:rsid w:val="00F222D8"/>
    <w:rsid w:val="00F6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lastModifiedBy>MV.Stetcov</cp:lastModifiedBy>
  <cp:revision>6</cp:revision>
  <cp:lastPrinted>2020-12-24T10:06:00Z</cp:lastPrinted>
  <dcterms:created xsi:type="dcterms:W3CDTF">2020-11-05T06:49:00Z</dcterms:created>
  <dcterms:modified xsi:type="dcterms:W3CDTF">2020-12-24T11:02:00Z</dcterms:modified>
</cp:coreProperties>
</file>